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46" w:rsidRDefault="00336E46"/>
    <w:p w:rsidR="00DB7631" w:rsidRPr="00DB7631" w:rsidRDefault="001C36B0" w:rsidP="001C36B0">
      <w:pPr>
        <w:rPr>
          <w:b/>
          <w:sz w:val="32"/>
          <w:szCs w:val="32"/>
        </w:rPr>
      </w:pPr>
      <w:r w:rsidRPr="00DB7631">
        <w:rPr>
          <w:b/>
          <w:sz w:val="32"/>
          <w:szCs w:val="32"/>
        </w:rPr>
        <w:t xml:space="preserve">CORRELATIVIDADES PROFESORADO EN EDUCACIÓN INICIAL </w:t>
      </w:r>
    </w:p>
    <w:p w:rsidR="001C36B0" w:rsidRDefault="001C36B0" w:rsidP="001C36B0">
      <w:pPr>
        <w:rPr>
          <w:sz w:val="28"/>
          <w:szCs w:val="28"/>
        </w:rPr>
      </w:pPr>
      <w:r w:rsidRPr="00DB7631">
        <w:rPr>
          <w:sz w:val="28"/>
          <w:szCs w:val="28"/>
        </w:rPr>
        <w:t>RES. 1929/14</w:t>
      </w:r>
      <w:r w:rsidRPr="00DB7631">
        <w:rPr>
          <w:sz w:val="28"/>
          <w:szCs w:val="28"/>
        </w:rPr>
        <w:t>, RES. 007/23</w:t>
      </w:r>
      <w:bookmarkStart w:id="0" w:name="_GoBack"/>
      <w:bookmarkEnd w:id="0"/>
    </w:p>
    <w:p w:rsidR="00DB7631" w:rsidRPr="00DB7631" w:rsidRDefault="00DB7631" w:rsidP="00DB7631">
      <w:pPr>
        <w:spacing w:after="0"/>
        <w:rPr>
          <w:sz w:val="28"/>
          <w:szCs w:val="28"/>
        </w:rPr>
      </w:pPr>
    </w:p>
    <w:p w:rsidR="001C36B0" w:rsidRPr="00DB7631" w:rsidRDefault="001C36B0" w:rsidP="00DB763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B7631">
        <w:rPr>
          <w:sz w:val="28"/>
          <w:szCs w:val="28"/>
        </w:rPr>
        <w:t xml:space="preserve">Para </w:t>
      </w:r>
      <w:r w:rsidRPr="00DB7631">
        <w:rPr>
          <w:b/>
          <w:sz w:val="28"/>
          <w:szCs w:val="28"/>
        </w:rPr>
        <w:t>cursar 2º Año</w:t>
      </w:r>
      <w:r w:rsidRPr="00DB7631">
        <w:rPr>
          <w:sz w:val="28"/>
          <w:szCs w:val="28"/>
        </w:rPr>
        <w:t xml:space="preserve"> el estudiante deberá tener </w:t>
      </w:r>
      <w:r w:rsidRPr="00DB7631">
        <w:rPr>
          <w:b/>
          <w:sz w:val="28"/>
          <w:szCs w:val="28"/>
        </w:rPr>
        <w:t>acreditadas</w:t>
      </w:r>
      <w:r w:rsidRPr="00DB7631">
        <w:rPr>
          <w:sz w:val="28"/>
          <w:szCs w:val="28"/>
        </w:rPr>
        <w:t>:</w:t>
      </w:r>
    </w:p>
    <w:p w:rsidR="001C36B0" w:rsidRPr="00DB7631" w:rsidRDefault="001C36B0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Didáctica de Nivel Inicial</w:t>
      </w:r>
    </w:p>
    <w:p w:rsidR="001C36B0" w:rsidRPr="00DB7631" w:rsidRDefault="001C36B0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Sujeto de Nivel Inicial</w:t>
      </w:r>
    </w:p>
    <w:p w:rsidR="001C36B0" w:rsidRPr="00DB7631" w:rsidRDefault="001C36B0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Didáctica General</w:t>
      </w:r>
    </w:p>
    <w:p w:rsidR="001C36B0" w:rsidRPr="00DB7631" w:rsidRDefault="001C36B0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Práctica Profesional Docente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402"/>
      </w:tblGrid>
      <w:tr w:rsidR="001C36B0" w:rsidRPr="004655F5" w:rsidTr="004655F5">
        <w:tc>
          <w:tcPr>
            <w:tcW w:w="1555" w:type="dxa"/>
          </w:tcPr>
          <w:p w:rsidR="001C36B0" w:rsidRPr="004655F5" w:rsidRDefault="001C36B0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AÑO</w:t>
            </w:r>
          </w:p>
        </w:tc>
        <w:tc>
          <w:tcPr>
            <w:tcW w:w="2835" w:type="dxa"/>
          </w:tcPr>
          <w:p w:rsidR="001C36B0" w:rsidRPr="004655F5" w:rsidRDefault="001C36B0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PARA ACREDITAR</w:t>
            </w:r>
          </w:p>
        </w:tc>
        <w:tc>
          <w:tcPr>
            <w:tcW w:w="3402" w:type="dxa"/>
          </w:tcPr>
          <w:p w:rsidR="001C36B0" w:rsidRPr="004655F5" w:rsidRDefault="001C36B0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DEBE HABER ACREDITADO</w:t>
            </w:r>
          </w:p>
        </w:tc>
      </w:tr>
      <w:tr w:rsidR="004655F5" w:rsidRPr="004655F5" w:rsidTr="004655F5">
        <w:tc>
          <w:tcPr>
            <w:tcW w:w="1555" w:type="dxa"/>
            <w:vMerge w:val="restart"/>
          </w:tcPr>
          <w:p w:rsidR="004655F5" w:rsidRPr="004655F5" w:rsidRDefault="004655F5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Segundo</w:t>
            </w:r>
          </w:p>
        </w:tc>
        <w:tc>
          <w:tcPr>
            <w:tcW w:w="2835" w:type="dxa"/>
          </w:tcPr>
          <w:p w:rsidR="004655F5" w:rsidRPr="004655F5" w:rsidRDefault="004655F5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Prácticas Lingüísticas</w:t>
            </w:r>
          </w:p>
        </w:tc>
        <w:tc>
          <w:tcPr>
            <w:tcW w:w="3402" w:type="dxa"/>
            <w:vMerge w:val="restart"/>
          </w:tcPr>
          <w:p w:rsidR="004655F5" w:rsidRPr="004655F5" w:rsidRDefault="004655F5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Prácticas de Lectura, Escrituras y Oralidad</w:t>
            </w:r>
          </w:p>
        </w:tc>
      </w:tr>
      <w:tr w:rsidR="004655F5" w:rsidRPr="004655F5" w:rsidTr="004655F5">
        <w:tc>
          <w:tcPr>
            <w:tcW w:w="1555" w:type="dxa"/>
            <w:vMerge/>
          </w:tcPr>
          <w:p w:rsidR="004655F5" w:rsidRPr="004655F5" w:rsidRDefault="004655F5" w:rsidP="001C36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55F5" w:rsidRPr="004655F5" w:rsidRDefault="004655F5" w:rsidP="001C36B0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Literatura para Niños</w:t>
            </w:r>
          </w:p>
        </w:tc>
        <w:tc>
          <w:tcPr>
            <w:tcW w:w="3402" w:type="dxa"/>
            <w:vMerge/>
          </w:tcPr>
          <w:p w:rsidR="004655F5" w:rsidRPr="004655F5" w:rsidRDefault="004655F5" w:rsidP="001C36B0">
            <w:pPr>
              <w:rPr>
                <w:sz w:val="28"/>
                <w:szCs w:val="28"/>
              </w:rPr>
            </w:pPr>
          </w:p>
        </w:tc>
      </w:tr>
    </w:tbl>
    <w:p w:rsidR="001C36B0" w:rsidRDefault="001C36B0" w:rsidP="001C36B0"/>
    <w:p w:rsidR="004655F5" w:rsidRPr="00DB7631" w:rsidRDefault="004655F5" w:rsidP="00DB763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B7631">
        <w:rPr>
          <w:sz w:val="28"/>
          <w:szCs w:val="28"/>
        </w:rPr>
        <w:t xml:space="preserve">Para </w:t>
      </w:r>
      <w:r w:rsidRPr="00DB7631">
        <w:rPr>
          <w:b/>
          <w:sz w:val="28"/>
          <w:szCs w:val="28"/>
        </w:rPr>
        <w:t>cursar 3º Año</w:t>
      </w:r>
      <w:r w:rsidRPr="00DB7631">
        <w:rPr>
          <w:sz w:val="28"/>
          <w:szCs w:val="28"/>
        </w:rPr>
        <w:t xml:space="preserve"> el estudiante deberá tener </w:t>
      </w:r>
      <w:r w:rsidRPr="00DB7631">
        <w:rPr>
          <w:b/>
          <w:sz w:val="28"/>
          <w:szCs w:val="28"/>
        </w:rPr>
        <w:t>acreditadas</w:t>
      </w:r>
      <w:r w:rsidRPr="00DB7631">
        <w:rPr>
          <w:sz w:val="28"/>
          <w:szCs w:val="28"/>
        </w:rPr>
        <w:t>: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Todas la Unidades Curriculares de 1º Año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Jardines Maternales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Instituciones Educativas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Prácticas Lingüísticas de Nivel Inicial</w:t>
      </w:r>
    </w:p>
    <w:p w:rsidR="001C36B0" w:rsidRDefault="004655F5" w:rsidP="00DB7631">
      <w:pPr>
        <w:ind w:left="708"/>
      </w:pPr>
      <w:r w:rsidRPr="00DB7631">
        <w:rPr>
          <w:sz w:val="24"/>
          <w:szCs w:val="24"/>
        </w:rPr>
        <w:t>• Práctica Profesional Docente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402"/>
      </w:tblGrid>
      <w:tr w:rsidR="004655F5" w:rsidRPr="004655F5" w:rsidTr="004655F5">
        <w:tc>
          <w:tcPr>
            <w:tcW w:w="1555" w:type="dxa"/>
          </w:tcPr>
          <w:p w:rsidR="004655F5" w:rsidRPr="004655F5" w:rsidRDefault="004655F5" w:rsidP="004655F5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AÑO</w:t>
            </w:r>
          </w:p>
        </w:tc>
        <w:tc>
          <w:tcPr>
            <w:tcW w:w="2835" w:type="dxa"/>
          </w:tcPr>
          <w:p w:rsidR="004655F5" w:rsidRPr="004655F5" w:rsidRDefault="004655F5" w:rsidP="004655F5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PARA ACREDITAR</w:t>
            </w:r>
          </w:p>
        </w:tc>
        <w:tc>
          <w:tcPr>
            <w:tcW w:w="3402" w:type="dxa"/>
          </w:tcPr>
          <w:p w:rsidR="004655F5" w:rsidRPr="004655F5" w:rsidRDefault="004655F5" w:rsidP="004655F5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DEBE HABER ACREDITADO</w:t>
            </w:r>
          </w:p>
        </w:tc>
      </w:tr>
      <w:tr w:rsidR="004655F5" w:rsidRPr="004655F5" w:rsidTr="004655F5">
        <w:tc>
          <w:tcPr>
            <w:tcW w:w="1555" w:type="dxa"/>
          </w:tcPr>
          <w:p w:rsidR="004655F5" w:rsidRPr="004655F5" w:rsidRDefault="004655F5" w:rsidP="004655F5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Tercero</w:t>
            </w:r>
          </w:p>
        </w:tc>
        <w:tc>
          <w:tcPr>
            <w:tcW w:w="2835" w:type="dxa"/>
          </w:tcPr>
          <w:p w:rsidR="004655F5" w:rsidRPr="004655F5" w:rsidRDefault="004655F5" w:rsidP="004655F5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Alfabetización Inicial</w:t>
            </w:r>
          </w:p>
        </w:tc>
        <w:tc>
          <w:tcPr>
            <w:tcW w:w="3402" w:type="dxa"/>
          </w:tcPr>
          <w:p w:rsidR="004655F5" w:rsidRPr="004655F5" w:rsidRDefault="004655F5" w:rsidP="004655F5">
            <w:pPr>
              <w:rPr>
                <w:sz w:val="28"/>
                <w:szCs w:val="28"/>
              </w:rPr>
            </w:pPr>
            <w:r w:rsidRPr="004655F5">
              <w:rPr>
                <w:sz w:val="28"/>
                <w:szCs w:val="28"/>
              </w:rPr>
              <w:t>Jardines Maternales</w:t>
            </w:r>
          </w:p>
        </w:tc>
      </w:tr>
    </w:tbl>
    <w:p w:rsidR="004655F5" w:rsidRDefault="004655F5" w:rsidP="004655F5"/>
    <w:p w:rsidR="004655F5" w:rsidRPr="00DB7631" w:rsidRDefault="004655F5" w:rsidP="00DB763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B7631">
        <w:rPr>
          <w:sz w:val="28"/>
          <w:szCs w:val="28"/>
        </w:rPr>
        <w:t xml:space="preserve">Para </w:t>
      </w:r>
      <w:r w:rsidRPr="00DB7631">
        <w:rPr>
          <w:b/>
          <w:sz w:val="28"/>
          <w:szCs w:val="28"/>
        </w:rPr>
        <w:t>cursar 4º Año</w:t>
      </w:r>
      <w:r w:rsidRPr="00DB7631">
        <w:rPr>
          <w:sz w:val="28"/>
          <w:szCs w:val="28"/>
        </w:rPr>
        <w:t xml:space="preserve"> el estudiante deberá tener </w:t>
      </w:r>
      <w:r w:rsidRPr="00DB7631">
        <w:rPr>
          <w:b/>
          <w:sz w:val="28"/>
          <w:szCs w:val="28"/>
        </w:rPr>
        <w:t>acreditadas</w:t>
      </w:r>
      <w:r w:rsidRPr="00DB7631">
        <w:rPr>
          <w:sz w:val="28"/>
          <w:szCs w:val="28"/>
        </w:rPr>
        <w:t>: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Todas la Unidades Curriculares de 1º y 2º Año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Tener REGULARIZADAS todas las Unidades Curriculares de 3º Año</w:t>
      </w:r>
    </w:p>
    <w:p w:rsidR="004655F5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Práctica Profesional Docente III</w:t>
      </w:r>
    </w:p>
    <w:p w:rsidR="00DB7631" w:rsidRDefault="00DB7631" w:rsidP="00DB7631">
      <w:pPr>
        <w:pStyle w:val="Prrafodelista"/>
        <w:rPr>
          <w:sz w:val="28"/>
          <w:szCs w:val="28"/>
        </w:rPr>
      </w:pPr>
    </w:p>
    <w:p w:rsidR="004655F5" w:rsidRPr="00DB7631" w:rsidRDefault="004655F5" w:rsidP="00DB763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B7631">
        <w:rPr>
          <w:sz w:val="28"/>
          <w:szCs w:val="28"/>
        </w:rPr>
        <w:t xml:space="preserve">Para </w:t>
      </w:r>
      <w:r w:rsidRPr="00DB7631">
        <w:rPr>
          <w:b/>
          <w:sz w:val="28"/>
          <w:szCs w:val="28"/>
        </w:rPr>
        <w:t>cursar la Residencia</w:t>
      </w:r>
      <w:r w:rsidRPr="00DB7631">
        <w:rPr>
          <w:sz w:val="28"/>
          <w:szCs w:val="28"/>
        </w:rPr>
        <w:t xml:space="preserve"> </w:t>
      </w:r>
      <w:r w:rsidRPr="00DB7631">
        <w:rPr>
          <w:sz w:val="28"/>
          <w:szCs w:val="28"/>
        </w:rPr>
        <w:t xml:space="preserve">(Res. 007/23) </w:t>
      </w:r>
      <w:r w:rsidRPr="00DB7631">
        <w:rPr>
          <w:sz w:val="28"/>
          <w:szCs w:val="28"/>
        </w:rPr>
        <w:t>deberá: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 xml:space="preserve">• Tener ACREDITADOS </w:t>
      </w:r>
      <w:r w:rsidRPr="00DB7631">
        <w:rPr>
          <w:sz w:val="24"/>
          <w:szCs w:val="24"/>
        </w:rPr>
        <w:t>todas las Unidades Curriculares de 1º a 3</w:t>
      </w:r>
      <w:r w:rsidRPr="00DB7631">
        <w:rPr>
          <w:sz w:val="24"/>
          <w:szCs w:val="24"/>
        </w:rPr>
        <w:t>º Año</w:t>
      </w:r>
      <w:r w:rsidRPr="00DB7631">
        <w:rPr>
          <w:sz w:val="24"/>
          <w:szCs w:val="24"/>
        </w:rPr>
        <w:t>.</w:t>
      </w:r>
      <w:r w:rsidRPr="00DB7631">
        <w:rPr>
          <w:sz w:val="24"/>
          <w:szCs w:val="24"/>
        </w:rPr>
        <w:t xml:space="preserve"> </w:t>
      </w:r>
    </w:p>
    <w:p w:rsidR="00DB7631" w:rsidRDefault="00DB7631" w:rsidP="00DB7631">
      <w:pPr>
        <w:pStyle w:val="Prrafodelista"/>
        <w:rPr>
          <w:sz w:val="28"/>
          <w:szCs w:val="28"/>
        </w:rPr>
      </w:pPr>
    </w:p>
    <w:p w:rsidR="004655F5" w:rsidRPr="00DB7631" w:rsidRDefault="004655F5" w:rsidP="00DB763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B7631">
        <w:rPr>
          <w:sz w:val="28"/>
          <w:szCs w:val="28"/>
        </w:rPr>
        <w:t>Para rendir Práctica Profesional Docente IV de 4º Año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Deberá tener acreditados todos los espacios curriculares de 1º a 4º Año</w:t>
      </w:r>
    </w:p>
    <w:p w:rsidR="004655F5" w:rsidRPr="00DB7631" w:rsidRDefault="004655F5" w:rsidP="00DB7631">
      <w:pPr>
        <w:ind w:left="708"/>
        <w:rPr>
          <w:sz w:val="24"/>
          <w:szCs w:val="24"/>
        </w:rPr>
      </w:pPr>
      <w:r w:rsidRPr="00DB7631">
        <w:rPr>
          <w:sz w:val="24"/>
          <w:szCs w:val="24"/>
        </w:rPr>
        <w:t>• Deberá tener cursada la totalidad de la carga de horas de materias UDIE (electivas)</w:t>
      </w:r>
      <w:r w:rsidR="00DB7631">
        <w:rPr>
          <w:sz w:val="24"/>
          <w:szCs w:val="24"/>
        </w:rPr>
        <w:t xml:space="preserve"> </w:t>
      </w:r>
      <w:r w:rsidRPr="00DB7631">
        <w:rPr>
          <w:sz w:val="24"/>
          <w:szCs w:val="24"/>
        </w:rPr>
        <w:t>48 hs</w:t>
      </w:r>
      <w:r w:rsidR="00DB7631">
        <w:rPr>
          <w:sz w:val="24"/>
          <w:szCs w:val="24"/>
        </w:rPr>
        <w:t>.</w:t>
      </w:r>
      <w:r w:rsidRPr="00DB7631">
        <w:rPr>
          <w:sz w:val="24"/>
          <w:szCs w:val="24"/>
        </w:rPr>
        <w:t xml:space="preserve"> mínimo</w:t>
      </w:r>
      <w:r w:rsidR="00DB7631" w:rsidRPr="00DB7631">
        <w:rPr>
          <w:sz w:val="24"/>
          <w:szCs w:val="24"/>
        </w:rPr>
        <w:t>.</w:t>
      </w:r>
    </w:p>
    <w:sectPr w:rsidR="004655F5" w:rsidRPr="00DB76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3E" w:rsidRDefault="001E4F3E" w:rsidP="001C36B0">
      <w:pPr>
        <w:spacing w:after="0" w:line="240" w:lineRule="auto"/>
      </w:pPr>
      <w:r>
        <w:separator/>
      </w:r>
    </w:p>
  </w:endnote>
  <w:endnote w:type="continuationSeparator" w:id="0">
    <w:p w:rsidR="001E4F3E" w:rsidRDefault="001E4F3E" w:rsidP="001C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819"/>
      <w:docPartObj>
        <w:docPartGallery w:val="Page Numbers (Bottom of Page)"/>
        <w:docPartUnique/>
      </w:docPartObj>
    </w:sdtPr>
    <w:sdtContent>
      <w:p w:rsidR="00DB7631" w:rsidRDefault="00DB7631">
        <w:pPr>
          <w:pStyle w:val="Piedepgina"/>
          <w:jc w:val="center"/>
        </w:pPr>
        <w:r>
          <w:rPr>
            <w:noProof/>
            <w:lang w:eastAsia="es-A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6" name="Decisió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52FAE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4n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B7631" w:rsidRDefault="00DB7631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F14CB" w:rsidRPr="007F14CB">
          <w:rPr>
            <w:noProof/>
            <w:lang w:val="es-ES"/>
          </w:rPr>
          <w:t>1</w:t>
        </w:r>
        <w:r>
          <w:fldChar w:fldCharType="end"/>
        </w:r>
      </w:p>
    </w:sdtContent>
  </w:sdt>
  <w:p w:rsidR="00DB7631" w:rsidRDefault="00DB7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3E" w:rsidRDefault="001E4F3E" w:rsidP="001C36B0">
      <w:pPr>
        <w:spacing w:after="0" w:line="240" w:lineRule="auto"/>
      </w:pPr>
      <w:r>
        <w:separator/>
      </w:r>
    </w:p>
  </w:footnote>
  <w:footnote w:type="continuationSeparator" w:id="0">
    <w:p w:rsidR="001E4F3E" w:rsidRDefault="001E4F3E" w:rsidP="001C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B0" w:rsidRDefault="001C36B0" w:rsidP="001C36B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923A2FF" wp14:editId="0730D580">
          <wp:simplePos x="0" y="0"/>
          <wp:positionH relativeFrom="column">
            <wp:posOffset>4586605</wp:posOffset>
          </wp:positionH>
          <wp:positionV relativeFrom="paragraph">
            <wp:posOffset>-213995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858BBE1" wp14:editId="3F2C6BAC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781685" cy="942975"/>
          <wp:effectExtent l="0" t="0" r="0" b="9525"/>
          <wp:wrapTight wrapText="bothSides">
            <wp:wrapPolygon edited="0">
              <wp:start x="0" y="0"/>
              <wp:lineTo x="0" y="21382"/>
              <wp:lineTo x="21056" y="21382"/>
              <wp:lineTo x="210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gobiern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36B0" w:rsidRDefault="001C36B0" w:rsidP="001C36B0">
    <w:pPr>
      <w:pStyle w:val="Encabezado"/>
    </w:pPr>
    <w:r>
      <w:t>Dirección General de Escuelas</w:t>
    </w:r>
  </w:p>
  <w:p w:rsidR="001C36B0" w:rsidRDefault="001C36B0" w:rsidP="001C36B0">
    <w:pPr>
      <w:pStyle w:val="Encabezado"/>
    </w:pPr>
    <w:r>
      <w:t>Coordinación General de Educación Superior</w:t>
    </w:r>
  </w:p>
  <w:p w:rsidR="001C36B0" w:rsidRDefault="001C36B0" w:rsidP="001C36B0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257810</wp:posOffset>
              </wp:positionV>
              <wp:extent cx="37909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0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133AA4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0.3pt" to="367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t>IES 9-026 “INSTITUTO DE LA PATRIA GRANDE”- LAS HERAS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1350"/>
    <w:multiLevelType w:val="hybridMultilevel"/>
    <w:tmpl w:val="845653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0"/>
    <w:rsid w:val="001C36B0"/>
    <w:rsid w:val="001E4F3E"/>
    <w:rsid w:val="00336E46"/>
    <w:rsid w:val="004655F5"/>
    <w:rsid w:val="007F14CB"/>
    <w:rsid w:val="00D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F75B"/>
  <w15:chartTrackingRefBased/>
  <w15:docId w15:val="{5C64640C-9871-46D5-B05D-675911A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6B0"/>
  </w:style>
  <w:style w:type="paragraph" w:styleId="Piedepgina">
    <w:name w:val="footer"/>
    <w:basedOn w:val="Normal"/>
    <w:link w:val="PiedepginaCar"/>
    <w:uiPriority w:val="99"/>
    <w:unhideWhenUsed/>
    <w:rsid w:val="001C3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6B0"/>
  </w:style>
  <w:style w:type="table" w:styleId="Tablaconcuadrcula">
    <w:name w:val="Table Grid"/>
    <w:basedOn w:val="Tablanormal"/>
    <w:uiPriority w:val="39"/>
    <w:rsid w:val="001C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2023-06-13T19:38:00Z</dcterms:created>
  <dcterms:modified xsi:type="dcterms:W3CDTF">2023-06-13T22:04:00Z</dcterms:modified>
</cp:coreProperties>
</file>